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CD" w:rsidRDefault="00761FCD" w:rsidP="009C5154">
      <w:pPr>
        <w:rPr>
          <w:sz w:val="28"/>
          <w:szCs w:val="28"/>
        </w:rPr>
      </w:pPr>
    </w:p>
    <w:p w:rsidR="00761FCD" w:rsidRDefault="00761FCD" w:rsidP="00761FCD">
      <w:pPr>
        <w:ind w:firstLine="426"/>
        <w:jc w:val="right"/>
        <w:rPr>
          <w:b/>
          <w:sz w:val="28"/>
          <w:szCs w:val="28"/>
        </w:rPr>
      </w:pPr>
      <w:r w:rsidRPr="00875FE6">
        <w:rPr>
          <w:b/>
          <w:sz w:val="28"/>
          <w:szCs w:val="28"/>
        </w:rPr>
        <w:t>Л.В.</w:t>
      </w:r>
      <w:r w:rsidR="00771BDF">
        <w:rPr>
          <w:b/>
          <w:sz w:val="28"/>
          <w:szCs w:val="28"/>
        </w:rPr>
        <w:t xml:space="preserve"> </w:t>
      </w:r>
      <w:bookmarkStart w:id="0" w:name="_GoBack"/>
      <w:bookmarkEnd w:id="0"/>
      <w:r w:rsidRPr="00875FE6">
        <w:rPr>
          <w:b/>
          <w:sz w:val="28"/>
          <w:szCs w:val="28"/>
        </w:rPr>
        <w:t>Куликова</w:t>
      </w:r>
    </w:p>
    <w:p w:rsidR="009C5154" w:rsidRDefault="009C5154" w:rsidP="00761FCD">
      <w:pPr>
        <w:ind w:firstLine="426"/>
        <w:jc w:val="right"/>
        <w:rPr>
          <w:b/>
          <w:sz w:val="28"/>
          <w:szCs w:val="28"/>
        </w:rPr>
      </w:pPr>
    </w:p>
    <w:p w:rsidR="00761FCD" w:rsidRPr="00761FCD" w:rsidRDefault="00761FCD" w:rsidP="00761FCD">
      <w:pPr>
        <w:ind w:firstLine="426"/>
        <w:rPr>
          <w:b/>
          <w:sz w:val="28"/>
          <w:szCs w:val="28"/>
        </w:rPr>
      </w:pPr>
    </w:p>
    <w:p w:rsidR="00761FCD" w:rsidRDefault="00761FCD" w:rsidP="00771BDF">
      <w:pPr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ЗАМЫСЛОМ И ВЫПОЛНЕНИЕ МНОГОФИГУРНОЙ СКУЛЬПТУРНОЙ КОМПОЗИЦИИ </w:t>
      </w:r>
    </w:p>
    <w:p w:rsidR="00761FCD" w:rsidRDefault="00761FCD" w:rsidP="00771BDF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D41D17">
        <w:rPr>
          <w:b/>
          <w:sz w:val="28"/>
          <w:szCs w:val="28"/>
        </w:rPr>
        <w:t>В 1 КЛАССЕ ДШИ</w:t>
      </w:r>
    </w:p>
    <w:p w:rsidR="00771BDF" w:rsidRPr="00D41D17" w:rsidRDefault="00771BDF" w:rsidP="00771BDF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761FCD" w:rsidRPr="00D41D17" w:rsidRDefault="00761FCD" w:rsidP="00771BDF">
      <w:pPr>
        <w:tabs>
          <w:tab w:val="left" w:pos="8760"/>
        </w:tabs>
        <w:spacing w:line="360" w:lineRule="auto"/>
        <w:ind w:firstLine="425"/>
        <w:jc w:val="both"/>
        <w:rPr>
          <w:sz w:val="28"/>
          <w:szCs w:val="28"/>
        </w:rPr>
      </w:pPr>
      <w:r w:rsidRPr="00D41D17">
        <w:rPr>
          <w:sz w:val="28"/>
          <w:szCs w:val="28"/>
        </w:rPr>
        <w:t xml:space="preserve"> Статья составлена на материалах, полученных в результате личного педагогического опыта. В простой и доступной форме отражены все этапы выполнения многофигурной скульптурной композиции в первом классе</w:t>
      </w:r>
      <w:r w:rsidR="00D9403D">
        <w:rPr>
          <w:sz w:val="28"/>
          <w:szCs w:val="28"/>
        </w:rPr>
        <w:t>.</w:t>
      </w:r>
      <w:r w:rsidRPr="00D41D17">
        <w:rPr>
          <w:sz w:val="28"/>
          <w:szCs w:val="28"/>
        </w:rPr>
        <w:t xml:space="preserve"> </w:t>
      </w:r>
    </w:p>
    <w:p w:rsidR="00761FCD" w:rsidRPr="00D41D17" w:rsidRDefault="00761FCD" w:rsidP="00771BDF">
      <w:pPr>
        <w:spacing w:line="360" w:lineRule="auto"/>
        <w:ind w:firstLine="425"/>
        <w:jc w:val="both"/>
        <w:rPr>
          <w:sz w:val="28"/>
          <w:szCs w:val="28"/>
        </w:rPr>
      </w:pPr>
      <w:r w:rsidRPr="00D41D17">
        <w:rPr>
          <w:b/>
          <w:sz w:val="28"/>
          <w:szCs w:val="28"/>
        </w:rPr>
        <w:t xml:space="preserve">Ключевые слова: </w:t>
      </w:r>
      <w:r w:rsidRPr="00D41D17">
        <w:rPr>
          <w:sz w:val="28"/>
          <w:szCs w:val="28"/>
        </w:rPr>
        <w:t>Многофигурная скульптурная композиция, композиционный центр, контраст, нюанс, динамические оси.</w:t>
      </w:r>
    </w:p>
    <w:p w:rsidR="00761FCD" w:rsidRPr="00D41D17" w:rsidRDefault="00761FCD" w:rsidP="00761FCD">
      <w:pPr>
        <w:ind w:firstLine="426"/>
        <w:jc w:val="both"/>
        <w:rPr>
          <w:sz w:val="28"/>
          <w:szCs w:val="28"/>
        </w:rPr>
      </w:pPr>
    </w:p>
    <w:p w:rsidR="00761FCD" w:rsidRPr="00A850F9" w:rsidRDefault="00761FCD" w:rsidP="00771BDF">
      <w:pPr>
        <w:ind w:firstLine="426"/>
        <w:jc w:val="right"/>
        <w:rPr>
          <w:sz w:val="28"/>
          <w:szCs w:val="28"/>
          <w:lang w:val="en-US"/>
        </w:rPr>
      </w:pPr>
      <w:r w:rsidRPr="00771BDF">
        <w:rPr>
          <w:sz w:val="28"/>
          <w:szCs w:val="28"/>
          <w:lang w:val="en-US"/>
        </w:rPr>
        <w:br/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Наряду с рисунком, живописью и композицией, скульптура является таким же ведущим предметом в учебном процессе в детской школе искусств. В нашей школе, ученики занимаются скульптурой всего 2 года, далее они изучают другие творческие дисциплины. Поэтому, у меня, как преподавателя скульптуры возникло естественное желание, как можно полнее дать объем знаний, умений и навыков.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придерживаюсь принципа последовательного повышения трудности материала. Причем каждая тема занятия ставит определенные цели: ознакомление со скульптурными материалами и выработка технических навыков в работе с ними; развитие глазомера, способности находить правильные пропорции и формы; передавать движение в этюде; изучение соотношения формы и материала; принципов создания скульптурных композиций.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увеличила количество часов отводимых на композицию, считаю необходимостью раннее использование каркаса. Это помогает преодолеть детскую «стихийность» в работе, когда целое составляется из частей. 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школьников, должно создаться цельное представление о работе скульптора, о действии законов зрительного восприятия, о сложных пластических взаимосвязях между компонентами изображения. Развиваться образное и ассоциативное мышление, чувство стиля на основе художественного вкуса, понимание возможностей скульптурного материала и принципа его организации при создании композиции, аккуратность, дисциплинированность в работе. </w:t>
      </w:r>
    </w:p>
    <w:p w:rsidR="00761FCD" w:rsidRPr="009C5154" w:rsidRDefault="009C5154" w:rsidP="009C5154">
      <w:pPr>
        <w:tabs>
          <w:tab w:val="left" w:pos="2505"/>
        </w:tabs>
        <w:spacing w:line="360" w:lineRule="auto"/>
        <w:ind w:firstLine="426"/>
        <w:rPr>
          <w:b/>
          <w:sz w:val="28"/>
          <w:szCs w:val="28"/>
        </w:rPr>
      </w:pPr>
      <w:r w:rsidRPr="009C5154">
        <w:rPr>
          <w:b/>
          <w:sz w:val="28"/>
          <w:szCs w:val="28"/>
        </w:rPr>
        <w:t xml:space="preserve">                                                    </w:t>
      </w:r>
      <w:r w:rsidR="00761FCD" w:rsidRPr="009C5154">
        <w:rPr>
          <w:b/>
          <w:sz w:val="28"/>
          <w:szCs w:val="28"/>
        </w:rPr>
        <w:t>1 класс</w:t>
      </w:r>
    </w:p>
    <w:p w:rsidR="00761FCD" w:rsidRPr="009C5154" w:rsidRDefault="00761FCD" w:rsidP="00761FCD">
      <w:pPr>
        <w:tabs>
          <w:tab w:val="left" w:pos="2505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9C5154">
        <w:rPr>
          <w:b/>
          <w:sz w:val="28"/>
          <w:szCs w:val="28"/>
        </w:rPr>
        <w:t>Первое полугодие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center"/>
        <w:rPr>
          <w:sz w:val="28"/>
          <w:szCs w:val="28"/>
        </w:rPr>
      </w:pPr>
      <w:r w:rsidRPr="009C515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9C5154">
        <w:rPr>
          <w:b/>
          <w:sz w:val="28"/>
          <w:szCs w:val="28"/>
        </w:rPr>
        <w:t>2-х фигурная анималистическая композиция. Принципы организации скульптурной композиции</w:t>
      </w:r>
      <w:r>
        <w:rPr>
          <w:sz w:val="28"/>
          <w:szCs w:val="28"/>
        </w:rPr>
        <w:t>.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 знакомство с законами композиционного построен</w:t>
      </w:r>
      <w:r w:rsidR="00484FFF">
        <w:rPr>
          <w:sz w:val="28"/>
          <w:szCs w:val="28"/>
        </w:rPr>
        <w:t xml:space="preserve">ия, подготовка и выполнение двух </w:t>
      </w:r>
      <w:r>
        <w:rPr>
          <w:sz w:val="28"/>
          <w:szCs w:val="28"/>
        </w:rPr>
        <w:t xml:space="preserve">фигурной композиции. Понятие «Ось, динамическая ось, траектория движения». </w:t>
      </w:r>
    </w:p>
    <w:p w:rsidR="00761FCD" w:rsidRDefault="00484FFF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Зрительный ряд: образцы двух фигурных</w:t>
      </w:r>
      <w:r w:rsidR="00761FCD">
        <w:rPr>
          <w:sz w:val="28"/>
          <w:szCs w:val="28"/>
        </w:rPr>
        <w:t xml:space="preserve"> скульптур выполненных детьми и мастерами профессионалами. 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Урок начинается с подробной вступительной беседы о композиции. Современные ученики достаточно хорошо ориентируются в мире животных, поэтому я не демонстрирую иллюстрации и фотографии зверей и птиц. Задача урока передать не анатомически правдивую форму тела, а постичь законы композиции. И когда, вдруг большая часть учеников в качестве персонажей выбирает собак и кошек, я не пытаюсь их отговорить.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Композиция для любого вида изобразительного искусства есть организация из единичных объектов целостно воспринимаемого изображения. В скульптуре все изображение бывает более обобщенным чем в живописи.  Кроме того, композиция учитывает трехмерность изображения. Скульптура должна хорошо смотреться со всех сторон и иметь одну, полно раскрывающую сюжет и красоту пластики точку обзора. Разглядывая образцы, ребята с удовольствием находить эту точку. А когда я говорю, что хороший скульптор заставляет зрителя двигаться вокруг скульптуры, наслаждаться красотой каждого ракурса и поэтому не случайно придал изгиб торсу, повернул или наклонил головку персонажу, изогнул хвостик т.п., ученики самостоятельно находят закономерность композиционного строения. </w:t>
      </w:r>
      <w:r w:rsidRPr="008C41A7">
        <w:rPr>
          <w:b/>
          <w:sz w:val="28"/>
          <w:szCs w:val="28"/>
        </w:rPr>
        <w:t>Оси фигур, динамические оси или траектории движения фигур пересе</w:t>
      </w:r>
      <w:r>
        <w:rPr>
          <w:b/>
          <w:sz w:val="28"/>
          <w:szCs w:val="28"/>
        </w:rPr>
        <w:t>к</w:t>
      </w:r>
      <w:r w:rsidRPr="008C41A7">
        <w:rPr>
          <w:b/>
          <w:sz w:val="28"/>
          <w:szCs w:val="28"/>
        </w:rPr>
        <w:t xml:space="preserve">аются. </w:t>
      </w:r>
    </w:p>
    <w:p w:rsidR="00761FCD" w:rsidRDefault="00761FCD" w:rsidP="00761FCD">
      <w:pPr>
        <w:tabs>
          <w:tab w:val="left" w:pos="2505"/>
        </w:tabs>
        <w:spacing w:line="360" w:lineRule="auto"/>
        <w:ind w:firstLine="426"/>
        <w:jc w:val="both"/>
        <w:rPr>
          <w:sz w:val="28"/>
          <w:szCs w:val="28"/>
        </w:rPr>
      </w:pPr>
      <w:r w:rsidRPr="008C41A7">
        <w:rPr>
          <w:sz w:val="28"/>
          <w:szCs w:val="28"/>
        </w:rPr>
        <w:t>Рисуется</w:t>
      </w:r>
      <w:r>
        <w:rPr>
          <w:sz w:val="28"/>
          <w:szCs w:val="28"/>
        </w:rPr>
        <w:t xml:space="preserve"> схематический условный вид сверху (рис 1.) </w:t>
      </w:r>
    </w:p>
    <w:tbl>
      <w:tblPr>
        <w:tblpPr w:leftFromText="180" w:rightFromText="180" w:vertAnchor="text" w:tblpX="1028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1"/>
      </w:tblGrid>
      <w:tr w:rsidR="00761FCD" w:rsidTr="003067E0">
        <w:trPr>
          <w:trHeight w:val="1691"/>
        </w:trPr>
        <w:tc>
          <w:tcPr>
            <w:tcW w:w="3371" w:type="dxa"/>
          </w:tcPr>
          <w:p w:rsidR="00761FCD" w:rsidRDefault="00761FCD" w:rsidP="00761FCD">
            <w:pPr>
              <w:spacing w:line="360" w:lineRule="auto"/>
              <w:ind w:firstLine="426"/>
              <w:rPr>
                <w:sz w:val="28"/>
                <w:szCs w:val="28"/>
              </w:rPr>
            </w:pPr>
          </w:p>
        </w:tc>
      </w:tr>
    </w:tbl>
    <w:p w:rsidR="00761FCD" w:rsidRPr="00F44400" w:rsidRDefault="00761FCD" w:rsidP="00761FCD">
      <w:pPr>
        <w:spacing w:line="360" w:lineRule="auto"/>
        <w:ind w:firstLine="426"/>
        <w:rPr>
          <w:vanish/>
        </w:rPr>
      </w:pPr>
    </w:p>
    <w:tbl>
      <w:tblPr>
        <w:tblpPr w:leftFromText="180" w:rightFromText="180" w:vertAnchor="text" w:tblpX="58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</w:tblGrid>
      <w:tr w:rsidR="00761FCD" w:rsidTr="00F32973">
        <w:trPr>
          <w:trHeight w:val="1694"/>
        </w:trPr>
        <w:tc>
          <w:tcPr>
            <w:tcW w:w="3235" w:type="dxa"/>
          </w:tcPr>
          <w:p w:rsidR="00761FCD" w:rsidRDefault="00771BDF" w:rsidP="00761FCD">
            <w:pPr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13" o:spid="_x0000_s1026" style="position:absolute;left:0;text-align:left;margin-left:-.6pt;margin-top:17.35pt;width:1in;height:26.95pt;rotation:281972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"/>
              </w:pict>
            </w: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3" type="#_x0000_t32" style="position:absolute;left:0;text-align:left;margin-left:1.05pt;margin-top:25.7pt;width:68.1pt;height:9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EUZgIAAHw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4" o:spid="_x0000_s1032" type="#_x0000_t32" style="position:absolute;left:0;text-align:left;margin-left:68.9pt;margin-top:59.15pt;width:81pt;height:3.6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Овал 11" o:spid="_x0000_s1031" style="position:absolute;left:0;text-align:left;margin-left:62.4pt;margin-top:49.6pt;width:91.15pt;height:21.7pt;rotation:467123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"/>
              </w:pict>
            </w:r>
          </w:p>
        </w:tc>
      </w:tr>
    </w:tbl>
    <w:p w:rsidR="00761FCD" w:rsidRPr="003F4E13" w:rsidRDefault="00761FCD" w:rsidP="00761FCD">
      <w:pPr>
        <w:spacing w:line="360" w:lineRule="auto"/>
        <w:ind w:firstLine="426"/>
        <w:rPr>
          <w:sz w:val="28"/>
          <w:szCs w:val="28"/>
        </w:rPr>
      </w:pPr>
    </w:p>
    <w:p w:rsidR="00761FCD" w:rsidRPr="003F4E13" w:rsidRDefault="00771BDF" w:rsidP="00761FCD">
      <w:pPr>
        <w:spacing w:line="360" w:lineRule="auto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0" o:spid="_x0000_s1030" type="#_x0000_t32" style="position:absolute;left:0;text-align:left;margin-left:69pt;margin-top:13.45pt;width:5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">
            <v:stroke endarrow="block"/>
          </v:shape>
        </w:pict>
      </w:r>
      <w:r>
        <w:rPr>
          <w:noProof/>
          <w:sz w:val="28"/>
          <w:szCs w:val="28"/>
        </w:rPr>
        <w:pict>
          <v:oval id="Овал 9" o:spid="_x0000_s1029" style="position:absolute;left:0;text-align:left;margin-left:58.5pt;margin-top:6.7pt;width:78.7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"/>
        </w:pict>
      </w:r>
    </w:p>
    <w:p w:rsidR="00761FCD" w:rsidRDefault="00771BDF" w:rsidP="00761FCD">
      <w:pPr>
        <w:spacing w:line="360" w:lineRule="auto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8" o:spid="_x0000_s1028" type="#_x0000_t32" style="position:absolute;left:0;text-align:left;margin-left:109.5pt;margin-top:10.85pt;width:65.25pt;height:2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">
            <v:stroke endarrow="block"/>
          </v:shape>
        </w:pict>
      </w:r>
      <w:r>
        <w:rPr>
          <w:noProof/>
          <w:sz w:val="28"/>
          <w:szCs w:val="28"/>
        </w:rPr>
        <w:pict>
          <v:oval id="Овал 7" o:spid="_x0000_s1027" style="position:absolute;left:0;text-align:left;margin-left:84.75pt;margin-top:10.85pt;width:122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"/>
        </w:pict>
      </w:r>
    </w:p>
    <w:p w:rsidR="00761FCD" w:rsidRDefault="00761FCD" w:rsidP="00761FCD">
      <w:pPr>
        <w:spacing w:line="360" w:lineRule="auto"/>
        <w:ind w:firstLine="426"/>
        <w:rPr>
          <w:sz w:val="28"/>
          <w:szCs w:val="28"/>
        </w:rPr>
      </w:pPr>
    </w:p>
    <w:p w:rsidR="00761FCD" w:rsidRPr="003F4E13" w:rsidRDefault="00761FCD" w:rsidP="00761FCD">
      <w:pPr>
        <w:spacing w:line="360" w:lineRule="auto"/>
        <w:ind w:firstLine="426"/>
        <w:rPr>
          <w:sz w:val="28"/>
          <w:szCs w:val="28"/>
        </w:rPr>
      </w:pPr>
    </w:p>
    <w:p w:rsidR="00761FCD" w:rsidRDefault="00761FCD" w:rsidP="00761FCD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Рис 1.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Обсудив и выбрав композицию ребята</w:t>
      </w:r>
      <w:r w:rsidR="00CA0D86">
        <w:rPr>
          <w:sz w:val="28"/>
          <w:szCs w:val="28"/>
        </w:rPr>
        <w:t>,</w:t>
      </w:r>
      <w:r>
        <w:rPr>
          <w:sz w:val="28"/>
          <w:szCs w:val="28"/>
        </w:rPr>
        <w:t xml:space="preserve"> приступают к практической работе.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силу возраста, учащиеся представляют себе форму в реальном объеме еще весьма примитивно и составляют целое из частей. С этим надо считаться. Не стоит от них требовать реалистического изображения животных. Главное – удачная композиция. И если ребенок, вылепив две фигурки животного, испытывает затруднения с композицией и выбором ситуации взаимоотношений двух животных, (как правило две фигурки похожи одна на другую), я ему предлагаю проиграть ситуацию: «Встреча», «Игра», «Отдых».  Отдельно разговор о форме и размерах плинта. Почти все ученики превращают в плинт всю картонку, на которой лепят и располагают фигурки. Занимают свободное пространство мисочками, цветами, травой и т. п.  Объясняю значение плинта не только как подставки, объединяющей фигурки, но и являющейся частью скульптуры. Присутствие неодушевленных предметов может дополнять композицию, не нарушая общего единства и не отвлекая внимание от центрального изображения. Постепенно советуясь, прикрывая кусочками бумаги все ненужное, уточняем форму и размер плинта.</w:t>
      </w:r>
    </w:p>
    <w:p w:rsidR="00761FCD" w:rsidRPr="009C5154" w:rsidRDefault="009C5154" w:rsidP="009C5154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61FCD" w:rsidRPr="009C5154">
        <w:rPr>
          <w:b/>
          <w:sz w:val="28"/>
          <w:szCs w:val="28"/>
        </w:rPr>
        <w:t>Второе полугодие</w:t>
      </w:r>
      <w:r>
        <w:rPr>
          <w:b/>
          <w:sz w:val="28"/>
          <w:szCs w:val="28"/>
        </w:rPr>
        <w:t xml:space="preserve">         </w:t>
      </w:r>
    </w:p>
    <w:p w:rsidR="00761FCD" w:rsidRPr="009C5154" w:rsidRDefault="00761FCD" w:rsidP="00761FC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9C5154">
        <w:rPr>
          <w:b/>
          <w:sz w:val="28"/>
          <w:szCs w:val="28"/>
        </w:rPr>
        <w:t>Тема: многофигурная анималистическая композиция «Семья», «Охота», «Как животное служит людям», «Зоопарк».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 Знакомство с законами композиционного построения, подготовка и выполнение многофигурной композиции. Композиционный центр, Контраст, нюанс. Выполнить эскиз и вылепить скульптурную композицию с использование подвижного нестационарного каркаса.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Зрительный ряд: образцы многофигурных скульптурных композиций, выполненных детьми и репродукции скульптурных произведений мастеров профессионалов. Фотографии животных.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начинается с обсуждения композиций представленных скульптур. Учащиеся находят </w:t>
      </w:r>
      <w:r w:rsidRPr="00F830CF">
        <w:rPr>
          <w:b/>
          <w:sz w:val="28"/>
          <w:szCs w:val="28"/>
        </w:rPr>
        <w:t>композиционный центр</w:t>
      </w:r>
      <w:r>
        <w:rPr>
          <w:sz w:val="28"/>
          <w:szCs w:val="28"/>
        </w:rPr>
        <w:t xml:space="preserve"> и приходят к выводу, что композиционным центром можно назвать предмет (фигуру, часть фигуры или группу фигур и т.п.) который привлекает взгляд зрителя. Этот предмет акцентируется пластически.  Он не обязательно должен быть самым большим по размеру и занимать много места. Это может быть и пустое пространство. Его назначение привлекать к себе внимание. Это </w:t>
      </w:r>
      <w:r w:rsidRPr="00CA0D86">
        <w:rPr>
          <w:b/>
          <w:sz w:val="28"/>
          <w:szCs w:val="28"/>
        </w:rPr>
        <w:t>главный энергетическийузел.</w:t>
      </w:r>
      <w:r>
        <w:rPr>
          <w:sz w:val="28"/>
          <w:szCs w:val="28"/>
        </w:rPr>
        <w:t xml:space="preserve"> Отметим некоторые из множества способов выявления композиционного центра. Он может совпадать с лицом главного героя, находиться между лицами персонажей в пересечении динамических осей.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 w:rsidRPr="00F830CF">
        <w:rPr>
          <w:b/>
          <w:sz w:val="28"/>
          <w:szCs w:val="28"/>
        </w:rPr>
        <w:t>Контраст</w:t>
      </w:r>
      <w:r>
        <w:rPr>
          <w:sz w:val="28"/>
          <w:szCs w:val="28"/>
        </w:rPr>
        <w:t xml:space="preserve"> – одно из важнейших средств изобразительного искусства. Контрасты играют большую роль в тектоническом строении скульптурной композиции, они способствуют выявлению смыслового композиционного центра и системы взаимосвязей элементов. Художники используют несколько видов контрастов: 1) психологический контраст (контраст характеров и положений); 2) контраст по величине и силуэту; 3) контраст движений; 4) фактурный контраст. 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F830CF">
        <w:rPr>
          <w:b/>
          <w:sz w:val="28"/>
          <w:szCs w:val="28"/>
        </w:rPr>
        <w:t>«нюанс»</w:t>
      </w:r>
      <w:r>
        <w:rPr>
          <w:sz w:val="28"/>
          <w:szCs w:val="28"/>
        </w:rPr>
        <w:t xml:space="preserve"> в переводе с французского означает тонкое различие, едва заметный переход. В отношении какой-либо формы (фигуры) или нескольких сравниваемых форм нюанс – это визуальное или эмоциональное сходство.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это задание второго полугодия, то повышаются требования к тектоническим отношениям блоков в лепке фигур животных. Игровой момент лепки еще сохраняется, но необходимо все настойчивей обращать внимание детей на красоту несомых и несущих частей объемного изображения. Например, туловище по пропорции и объему массы должно быть так подогнано к ногам, что глядя на него не испытывать чувства несоответствия, что оно слишком тяжело или легко, а голова слишком большая или маленькая. Чтобы не появлялось желание увеличить или уменьшить то или другое. Объяснить это можно двумя способами. 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Во-первых, взять удачную детскую работу и показать в чем собственно проявляется красота и гармония тектонических отношений, подчеркнув при этом, что достигнута она благодаря одновременной лепке все фигуры или группы фигур, непрерывному сравнению и сопоставлению второстепенных масс с главной массой композиции. Если композиция состоит из большого числа персонажей, то надо найти решение для главного (связующего персонажа, а затем, в сравнении с ним, присоединить другие фигуры с соблюдением таких пространственных отношений, чтобы создать смысловой и фокусный центр, объединяющий вокруг себя и подчиняющий себе другие объекты и детали.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Во-вторых, тактично, непосредственно вмешаться в работу ученика, беседуя с ним о поставленной задаче, о том, почему, он так, а не иначе расположил центральный и периферийные объекты, объяснить его промах и помочь практически.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Часто бывает, что некоторые ученики по способностям опережают свой возраст. К ним следует подойти индивидуально, усложнить задание в количественном и качественном аспектах.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конце первого класса у детей должен выработаться навык в отборе существенных элементов для скульптурной композиции, но они еще не всегда в состоянии самостоятельно применить его и нуждаются в подсказке. Этот первичный навык в построении композиции надо развивать, чтобы ребята могли чувствовать специфику скульптурной формы. Пока в силу возраста ученики лепят форму без конкретной детализации, надо сосредоточить внимание на максимальную наполненность формы, на тектоническую гармонию масс. И делать это, как уже говорилось выше, либо на лучшем образце, либо активно вмешиваясь в работу ребенка.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Именно на занятиях по композиции лучше всего использовать лепку с каркасом. Это дает возможность ребенку в процессе работы «удерживать» в поле зрения отношения всех частей изображения, без лишней затраты сил и времени оперировать непосредственными тектоническими отношениями. И самое главное дети перестают лепить на коленях и составлять целое из частей. Нестационарный, подвижный каркас позволит двигать фигурки в процессе работы над композицией.</w:t>
      </w:r>
    </w:p>
    <w:p w:rsidR="009B5278" w:rsidRDefault="009B5278" w:rsidP="00761FCD">
      <w:pPr>
        <w:spacing w:line="360" w:lineRule="auto"/>
        <w:ind w:firstLine="426"/>
        <w:jc w:val="both"/>
        <w:rPr>
          <w:sz w:val="28"/>
          <w:szCs w:val="28"/>
        </w:rPr>
      </w:pP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</w:p>
    <w:p w:rsidR="00761FCD" w:rsidRPr="003F4E13" w:rsidRDefault="00C71D47" w:rsidP="00761FCD">
      <w:pPr>
        <w:spacing w:line="360" w:lineRule="auto"/>
        <w:ind w:firstLine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3883660</wp:posOffset>
            </wp:positionH>
            <wp:positionV relativeFrom="paragraph">
              <wp:posOffset>37465</wp:posOffset>
            </wp:positionV>
            <wp:extent cx="184975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5" y="21357"/>
                <wp:lineTo x="21355" y="0"/>
                <wp:lineTo x="0" y="0"/>
              </wp:wrapPolygon>
            </wp:wrapTight>
            <wp:docPr id="6" name="Рисунок 6" descr="IMG_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76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13571" r="9419"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FCD" w:rsidRPr="000B5B69">
        <w:rPr>
          <w:noProof/>
          <w:color w:val="FF0000"/>
          <w:sz w:val="28"/>
          <w:szCs w:val="28"/>
        </w:rPr>
        <w:drawing>
          <wp:inline distT="0" distB="0" distL="0" distR="0">
            <wp:extent cx="1743075" cy="1752600"/>
            <wp:effectExtent l="0" t="0" r="9525" b="0"/>
            <wp:docPr id="3" name="Рисунок 3" descr="IMG_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6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9302" r="21080" b="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Купреева Элеонора 10 лет, 1 класс                Ясенова Вера 11 лет, 1 класс</w:t>
      </w:r>
    </w:p>
    <w:p w:rsidR="00761FCD" w:rsidRDefault="00761FCD" w:rsidP="00761F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«Семья белочек», пла</w:t>
      </w:r>
      <w:r w:rsidR="00376F1E">
        <w:rPr>
          <w:sz w:val="28"/>
          <w:szCs w:val="28"/>
        </w:rPr>
        <w:t xml:space="preserve">стилин.                   </w:t>
      </w:r>
      <w:r>
        <w:rPr>
          <w:sz w:val="28"/>
          <w:szCs w:val="28"/>
        </w:rPr>
        <w:t xml:space="preserve"> «Волчица и волчата», пластилин.</w:t>
      </w:r>
    </w:p>
    <w:p w:rsidR="00761FCD" w:rsidRDefault="00761FCD" w:rsidP="00761FCD">
      <w:pPr>
        <w:tabs>
          <w:tab w:val="left" w:pos="5670"/>
        </w:tabs>
        <w:spacing w:line="360" w:lineRule="auto"/>
        <w:ind w:firstLine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29210</wp:posOffset>
            </wp:positionV>
            <wp:extent cx="19240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86" y="21440"/>
                <wp:lineTo x="21386" y="0"/>
                <wp:lineTo x="0" y="0"/>
              </wp:wrapPolygon>
            </wp:wrapTight>
            <wp:docPr id="5" name="Рисунок 5" descr="IMG_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76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296">
        <w:rPr>
          <w:noProof/>
          <w:sz w:val="28"/>
          <w:szCs w:val="28"/>
        </w:rPr>
        <w:drawing>
          <wp:inline distT="0" distB="0" distL="0" distR="0">
            <wp:extent cx="2266950" cy="1314450"/>
            <wp:effectExtent l="0" t="0" r="0" b="0"/>
            <wp:docPr id="2" name="Рисунок 2" descr="IMG_7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CD" w:rsidRDefault="00761FCD" w:rsidP="00761FCD">
      <w:pPr>
        <w:spacing w:line="360" w:lineRule="auto"/>
        <w:ind w:firstLine="426"/>
        <w:rPr>
          <w:sz w:val="28"/>
          <w:szCs w:val="28"/>
        </w:rPr>
      </w:pPr>
    </w:p>
    <w:p w:rsidR="008B6062" w:rsidRDefault="00761FCD" w:rsidP="00642859">
      <w:pPr>
        <w:tabs>
          <w:tab w:val="left" w:pos="6420"/>
        </w:tabs>
        <w:spacing w:line="36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Звонкова</w:t>
      </w:r>
      <w:proofErr w:type="spellEnd"/>
      <w:r>
        <w:rPr>
          <w:sz w:val="28"/>
          <w:szCs w:val="28"/>
        </w:rPr>
        <w:t xml:space="preserve"> Анна 10 лет, 1 класс                      </w:t>
      </w:r>
      <w:proofErr w:type="spellStart"/>
      <w:r w:rsidR="008B6062">
        <w:rPr>
          <w:sz w:val="28"/>
          <w:szCs w:val="28"/>
        </w:rPr>
        <w:t>Зеленова</w:t>
      </w:r>
      <w:proofErr w:type="spellEnd"/>
      <w:r w:rsidR="008B6062">
        <w:rPr>
          <w:sz w:val="28"/>
          <w:szCs w:val="28"/>
        </w:rPr>
        <w:t xml:space="preserve"> Света 10 лет, 1 класс                </w:t>
      </w:r>
    </w:p>
    <w:p w:rsidR="00CF264B" w:rsidRPr="00642859" w:rsidRDefault="008B6062" w:rsidP="00642859">
      <w:pPr>
        <w:tabs>
          <w:tab w:val="left" w:pos="6420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«Заяц-</w:t>
      </w:r>
      <w:proofErr w:type="spellStart"/>
      <w:r>
        <w:rPr>
          <w:sz w:val="28"/>
          <w:szCs w:val="28"/>
        </w:rPr>
        <w:t>Хваста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761FCD">
        <w:rPr>
          <w:sz w:val="28"/>
          <w:szCs w:val="28"/>
        </w:rPr>
        <w:t>,</w:t>
      </w:r>
      <w:proofErr w:type="gramEnd"/>
      <w:r w:rsidR="00761FCD">
        <w:rPr>
          <w:sz w:val="28"/>
          <w:szCs w:val="28"/>
        </w:rPr>
        <w:t xml:space="preserve"> пластилин.                «Л</w:t>
      </w:r>
      <w:r>
        <w:rPr>
          <w:sz w:val="28"/>
          <w:szCs w:val="28"/>
        </w:rPr>
        <w:t xml:space="preserve">ошадь с жеребенком» </w:t>
      </w:r>
      <w:r w:rsidR="00642859" w:rsidRPr="00642859">
        <w:rPr>
          <w:sz w:val="28"/>
          <w:szCs w:val="28"/>
        </w:rPr>
        <w:t>пластилин.</w:t>
      </w:r>
    </w:p>
    <w:p w:rsidR="00CF264B" w:rsidRDefault="00CF264B" w:rsidP="00CF264B">
      <w:pPr>
        <w:spacing w:line="360" w:lineRule="auto"/>
        <w:ind w:firstLine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66040</wp:posOffset>
            </wp:positionV>
            <wp:extent cx="1725930" cy="1543050"/>
            <wp:effectExtent l="0" t="0" r="7620" b="0"/>
            <wp:wrapTight wrapText="bothSides">
              <wp:wrapPolygon edited="0">
                <wp:start x="0" y="0"/>
                <wp:lineTo x="0" y="21333"/>
                <wp:lineTo x="21457" y="21333"/>
                <wp:lineTo x="21457" y="0"/>
                <wp:lineTo x="0" y="0"/>
              </wp:wrapPolygon>
            </wp:wrapTight>
            <wp:docPr id="4" name="Рисунок 4" descr="IMG_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76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" r="1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199">
        <w:rPr>
          <w:noProof/>
          <w:sz w:val="28"/>
          <w:szCs w:val="28"/>
        </w:rPr>
        <w:drawing>
          <wp:inline distT="0" distB="0" distL="0" distR="0">
            <wp:extent cx="2266950" cy="1695450"/>
            <wp:effectExtent l="0" t="0" r="0" b="0"/>
            <wp:docPr id="1" name="Рисунок 1" descr="IMG_7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6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-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4B" w:rsidRDefault="00CF264B" w:rsidP="00CF264B">
      <w:pPr>
        <w:tabs>
          <w:tab w:val="left" w:pos="945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Воронцова </w:t>
      </w:r>
      <w:proofErr w:type="spellStart"/>
      <w:r>
        <w:rPr>
          <w:sz w:val="28"/>
          <w:szCs w:val="28"/>
        </w:rPr>
        <w:t>Малена</w:t>
      </w:r>
      <w:proofErr w:type="spellEnd"/>
      <w:r>
        <w:rPr>
          <w:sz w:val="28"/>
          <w:szCs w:val="28"/>
        </w:rPr>
        <w:t xml:space="preserve"> 10 лет, 1 класс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Мубарек</w:t>
      </w:r>
      <w:proofErr w:type="spellEnd"/>
      <w:r>
        <w:rPr>
          <w:sz w:val="28"/>
          <w:szCs w:val="28"/>
        </w:rPr>
        <w:t xml:space="preserve"> Марианна 11 лет, 1 класс</w:t>
      </w:r>
    </w:p>
    <w:p w:rsidR="009B5278" w:rsidRPr="009C5154" w:rsidRDefault="00CF264B" w:rsidP="009C5154">
      <w:pPr>
        <w:tabs>
          <w:tab w:val="left" w:pos="5700"/>
        </w:tabs>
        <w:spacing w:line="360" w:lineRule="auto"/>
        <w:ind w:firstLine="426"/>
        <w:rPr>
          <w:sz w:val="28"/>
          <w:szCs w:val="28"/>
        </w:rPr>
      </w:pPr>
      <w:r w:rsidRPr="001D396A">
        <w:rPr>
          <w:sz w:val="28"/>
          <w:szCs w:val="28"/>
        </w:rPr>
        <w:t xml:space="preserve">«Лиса </w:t>
      </w:r>
      <w:r w:rsidR="00761FCD" w:rsidRPr="001D396A">
        <w:rPr>
          <w:sz w:val="28"/>
          <w:szCs w:val="28"/>
        </w:rPr>
        <w:t>и Ворона</w:t>
      </w:r>
      <w:r w:rsidR="00761FCD">
        <w:rPr>
          <w:sz w:val="28"/>
          <w:szCs w:val="28"/>
        </w:rPr>
        <w:t xml:space="preserve">», </w:t>
      </w:r>
      <w:r w:rsidR="00761FCD" w:rsidRPr="001D396A">
        <w:rPr>
          <w:sz w:val="28"/>
          <w:szCs w:val="28"/>
        </w:rPr>
        <w:t>пластилин</w:t>
      </w:r>
      <w:r w:rsidR="00761FCD">
        <w:rPr>
          <w:sz w:val="28"/>
          <w:szCs w:val="28"/>
        </w:rPr>
        <w:t>.</w:t>
      </w:r>
      <w:r w:rsidR="00761FCD">
        <w:t xml:space="preserve">                    «</w:t>
      </w:r>
      <w:r w:rsidR="00761FCD">
        <w:rPr>
          <w:sz w:val="28"/>
          <w:szCs w:val="28"/>
        </w:rPr>
        <w:t>Веселые м</w:t>
      </w:r>
      <w:r w:rsidR="00761FCD" w:rsidRPr="001D396A">
        <w:rPr>
          <w:sz w:val="28"/>
          <w:szCs w:val="28"/>
        </w:rPr>
        <w:t>ышата», пластилин</w:t>
      </w:r>
      <w:r w:rsidR="009C5154">
        <w:rPr>
          <w:sz w:val="28"/>
          <w:szCs w:val="28"/>
        </w:rPr>
        <w:t>.</w:t>
      </w:r>
    </w:p>
    <w:p w:rsidR="009B5278" w:rsidRDefault="009B5278" w:rsidP="00761FCD">
      <w:pPr>
        <w:spacing w:line="360" w:lineRule="auto"/>
        <w:ind w:firstLine="426"/>
      </w:pPr>
    </w:p>
    <w:p w:rsidR="00761FCD" w:rsidRDefault="00761FCD" w:rsidP="00761FC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61FCD" w:rsidRDefault="00761FCD" w:rsidP="00761FCD">
      <w:pPr>
        <w:spacing w:line="360" w:lineRule="auto"/>
        <w:ind w:firstLine="426"/>
        <w:jc w:val="center"/>
        <w:rPr>
          <w:sz w:val="28"/>
          <w:szCs w:val="28"/>
        </w:rPr>
      </w:pPr>
    </w:p>
    <w:p w:rsidR="00761FCD" w:rsidRDefault="00761FCD" w:rsidP="00761FCD">
      <w:pPr>
        <w:numPr>
          <w:ilvl w:val="0"/>
          <w:numId w:val="1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кружке: Методическое руководство для руководителей кружков общеобразовательных школ и внешкольных учреждений. – М.: просвещение, 1979</w:t>
      </w:r>
    </w:p>
    <w:p w:rsidR="00761FCD" w:rsidRDefault="00761FCD" w:rsidP="00761FCD">
      <w:pPr>
        <w:numPr>
          <w:ilvl w:val="0"/>
          <w:numId w:val="1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Голубева О.Л. Основы композиции: Учеб пособие, - 2-е изд.,-М.: Искусство, 2004.</w:t>
      </w:r>
    </w:p>
    <w:p w:rsidR="00761FCD" w:rsidRDefault="00761FCD" w:rsidP="00761FCD">
      <w:pPr>
        <w:numPr>
          <w:ilvl w:val="0"/>
          <w:numId w:val="1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Глазычев В.Л. Композиция как мыслительная деятельность. / Теория композиции в советской архитектуре под ред. Л.И.Кирилловой.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.</w:t>
      </w:r>
    </w:p>
    <w:p w:rsidR="00761FCD" w:rsidRPr="003A7DD2" w:rsidRDefault="00761FCD" w:rsidP="00761FCD">
      <w:pPr>
        <w:numPr>
          <w:ilvl w:val="0"/>
          <w:numId w:val="1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Фаворский В.О. О композиции / Искусство. – 1983-№1-2.</w:t>
      </w:r>
    </w:p>
    <w:p w:rsidR="00820F09" w:rsidRDefault="00820F09" w:rsidP="00761FCD">
      <w:pPr>
        <w:ind w:firstLine="426"/>
      </w:pPr>
    </w:p>
    <w:sectPr w:rsidR="00820F09" w:rsidSect="00761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2A4"/>
    <w:multiLevelType w:val="hybridMultilevel"/>
    <w:tmpl w:val="8730C618"/>
    <w:lvl w:ilvl="0" w:tplc="A2923A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160E"/>
    <w:rsid w:val="000D2804"/>
    <w:rsid w:val="00332D1B"/>
    <w:rsid w:val="00376F1E"/>
    <w:rsid w:val="00484FFF"/>
    <w:rsid w:val="004B4A5E"/>
    <w:rsid w:val="004F30DB"/>
    <w:rsid w:val="005712C7"/>
    <w:rsid w:val="00642859"/>
    <w:rsid w:val="00761FCD"/>
    <w:rsid w:val="00771BDF"/>
    <w:rsid w:val="00820F09"/>
    <w:rsid w:val="008B6062"/>
    <w:rsid w:val="009B5278"/>
    <w:rsid w:val="009C5154"/>
    <w:rsid w:val="009D160E"/>
    <w:rsid w:val="00A61C7D"/>
    <w:rsid w:val="00C71D47"/>
    <w:rsid w:val="00C820CF"/>
    <w:rsid w:val="00CA0D86"/>
    <w:rsid w:val="00CF264B"/>
    <w:rsid w:val="00D9403D"/>
    <w:rsid w:val="00E02D99"/>
    <w:rsid w:val="00F32973"/>
    <w:rsid w:val="00F7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4"/>
        <o:r id="V:Rule3" type="connector" idref="#Прямая со стрелкой 10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ДЕНЬГИ</dc:creator>
  <cp:keywords/>
  <dc:description/>
  <cp:lastModifiedBy>юзер</cp:lastModifiedBy>
  <cp:revision>21</cp:revision>
  <cp:lastPrinted>2016-10-05T19:08:00Z</cp:lastPrinted>
  <dcterms:created xsi:type="dcterms:W3CDTF">2016-10-04T17:51:00Z</dcterms:created>
  <dcterms:modified xsi:type="dcterms:W3CDTF">2017-03-23T11:38:00Z</dcterms:modified>
</cp:coreProperties>
</file>